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76" w:rsidRPr="00165E35" w:rsidRDefault="00CA0076" w:rsidP="00CA0076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A0076" w:rsidRPr="00165E35" w:rsidTr="007A0217">
        <w:trPr>
          <w:trHeight w:val="78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0076" w:rsidRPr="00165E35" w:rsidRDefault="00CA0076" w:rsidP="007A021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Volby do Evropského parlamentu konané ve dnech</w:t>
            </w: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 24. a 25. května 2019</w:t>
            </w:r>
          </w:p>
          <w:p w:rsidR="00CA0076" w:rsidRPr="00165E35" w:rsidRDefault="00CA0076" w:rsidP="007A021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Informace o počtu a sídle volebních okrsků</w:t>
            </w:r>
          </w:p>
        </w:tc>
      </w:tr>
    </w:tbl>
    <w:p w:rsidR="00CA0076" w:rsidRPr="00165E35" w:rsidRDefault="00CA0076" w:rsidP="00CA0076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CA0076" w:rsidRPr="00165E35" w:rsidRDefault="00CA0076" w:rsidP="00CA0076">
      <w:pPr>
        <w:spacing w:line="3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Obecní úřad Chudíř</w:t>
      </w:r>
    </w:p>
    <w:p w:rsidR="00CA0076" w:rsidRPr="00165E35" w:rsidRDefault="00CA0076" w:rsidP="00CA0076">
      <w:pPr>
        <w:spacing w:line="340" w:lineRule="exact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tabs>
          <w:tab w:val="left" w:pos="5580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</w:p>
    <w:p w:rsidR="00CA0076" w:rsidRPr="00165E35" w:rsidRDefault="00CA0076" w:rsidP="00CA0076">
      <w:pPr>
        <w:spacing w:line="340" w:lineRule="exact"/>
        <w:jc w:val="center"/>
        <w:rPr>
          <w:rFonts w:ascii="Arial" w:hAnsi="Arial" w:cs="Arial"/>
          <w:b/>
          <w:sz w:val="18"/>
          <w:szCs w:val="18"/>
        </w:rPr>
      </w:pPr>
    </w:p>
    <w:p w:rsidR="00CA0076" w:rsidRPr="00165E35" w:rsidRDefault="00CA0076" w:rsidP="00CA0076">
      <w:pPr>
        <w:spacing w:line="300" w:lineRule="exact"/>
        <w:jc w:val="center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Informace</w:t>
      </w:r>
    </w:p>
    <w:p w:rsidR="00CA0076" w:rsidRPr="00165E35" w:rsidRDefault="00CA0076" w:rsidP="00CA0076">
      <w:pPr>
        <w:spacing w:line="300" w:lineRule="exact"/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o počtu a sídlech volebních okrsků</w:t>
      </w:r>
    </w:p>
    <w:p w:rsidR="00CA0076" w:rsidRPr="00165E35" w:rsidRDefault="00CA0076" w:rsidP="00CA0076">
      <w:pPr>
        <w:rPr>
          <w:rFonts w:ascii="Arial" w:hAnsi="Arial" w:cs="Arial"/>
          <w:b/>
          <w:sz w:val="18"/>
          <w:szCs w:val="18"/>
        </w:rPr>
      </w:pPr>
    </w:p>
    <w:p w:rsidR="00CA0076" w:rsidRPr="00165E35" w:rsidRDefault="00CA0076" w:rsidP="00CA0076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V souladu s ustanovením § 16 odst. 1 písm. f) zákona č. 62/2003 Sb., o volbách do Evropského parlamentu a o změně některých zákonů, ve znění pozdějších předpisů, informuji politické strany, politická hnutí a koalice, jejichž kandidátní listina byla zaregistrována pro volby do Evropského parlamentu, které se budou konat ve dnech 24. a 25. května 2019, o počtu a sídle volebních okrsků:</w:t>
      </w:r>
    </w:p>
    <w:p w:rsidR="00CA0076" w:rsidRPr="00165E35" w:rsidRDefault="00CA0076" w:rsidP="00CA0076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jc w:val="both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Počet okrsků:  </w:t>
      </w:r>
      <w:r>
        <w:rPr>
          <w:rFonts w:ascii="Arial" w:hAnsi="Arial" w:cs="Arial"/>
          <w:b/>
          <w:sz w:val="18"/>
          <w:szCs w:val="18"/>
        </w:rPr>
        <w:t>1</w:t>
      </w:r>
    </w:p>
    <w:p w:rsidR="00CA0076" w:rsidRPr="00165E35" w:rsidRDefault="00CA0076" w:rsidP="00CA0076">
      <w:pPr>
        <w:jc w:val="both"/>
        <w:rPr>
          <w:rFonts w:ascii="Arial" w:hAnsi="Arial" w:cs="Arial"/>
          <w:b/>
          <w:sz w:val="18"/>
          <w:szCs w:val="18"/>
        </w:rPr>
      </w:pPr>
    </w:p>
    <w:p w:rsidR="00CA0076" w:rsidRPr="00165E35" w:rsidRDefault="00CA0076" w:rsidP="00CA0076">
      <w:pPr>
        <w:jc w:val="both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Sídlo volebního okrsku č.</w:t>
      </w:r>
      <w:r w:rsidR="006B799C">
        <w:rPr>
          <w:rFonts w:ascii="Arial" w:hAnsi="Arial" w:cs="Arial"/>
          <w:b/>
          <w:sz w:val="18"/>
          <w:szCs w:val="18"/>
        </w:rPr>
        <w:t xml:space="preserve"> 1 : b</w:t>
      </w:r>
      <w:r>
        <w:rPr>
          <w:rFonts w:ascii="Arial" w:hAnsi="Arial" w:cs="Arial"/>
          <w:b/>
          <w:sz w:val="18"/>
          <w:szCs w:val="18"/>
        </w:rPr>
        <w:t>udova Obecního úřadu Chudíř</w:t>
      </w:r>
      <w:r w:rsidR="004C725D">
        <w:rPr>
          <w:rFonts w:ascii="Arial" w:hAnsi="Arial" w:cs="Arial"/>
          <w:b/>
          <w:sz w:val="18"/>
          <w:szCs w:val="18"/>
        </w:rPr>
        <w:t xml:space="preserve"> čp. 17</w:t>
      </w:r>
    </w:p>
    <w:p w:rsidR="00CA0076" w:rsidRPr="00165E35" w:rsidRDefault="00CA0076" w:rsidP="00CA0076">
      <w:pPr>
        <w:jc w:val="both"/>
        <w:rPr>
          <w:rFonts w:ascii="Arial" w:hAnsi="Arial" w:cs="Arial"/>
          <w:b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CA0076">
      <w:pPr>
        <w:jc w:val="both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>Chudíři</w:t>
      </w:r>
      <w:r w:rsidRPr="00165E35">
        <w:rPr>
          <w:rFonts w:ascii="Arial" w:hAnsi="Arial" w:cs="Arial"/>
          <w:sz w:val="18"/>
          <w:szCs w:val="18"/>
        </w:rPr>
        <w:t xml:space="preserve">  dne </w:t>
      </w:r>
      <w:proofErr w:type="gramStart"/>
      <w:r>
        <w:rPr>
          <w:rFonts w:ascii="Arial" w:hAnsi="Arial" w:cs="Arial"/>
          <w:sz w:val="18"/>
          <w:szCs w:val="18"/>
        </w:rPr>
        <w:t>27.3.2019</w:t>
      </w:r>
      <w:proofErr w:type="gramEnd"/>
    </w:p>
    <w:p w:rsidR="00CA0076" w:rsidRPr="00165E35" w:rsidRDefault="00CA0076" w:rsidP="00CA0076">
      <w:pPr>
        <w:jc w:val="both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jc w:val="both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jc w:val="both"/>
        <w:rPr>
          <w:rFonts w:ascii="Arial" w:hAnsi="Arial" w:cs="Arial"/>
          <w:sz w:val="18"/>
          <w:szCs w:val="18"/>
        </w:rPr>
      </w:pPr>
    </w:p>
    <w:p w:rsidR="00AE28CF" w:rsidRDefault="00AE28CF" w:rsidP="00AE28CF">
      <w:pPr>
        <w:spacing w:line="340" w:lineRule="atLeast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Michal Vitmajer</w:t>
      </w:r>
    </w:p>
    <w:p w:rsidR="00AE28CF" w:rsidRPr="00942C13" w:rsidRDefault="00AE28CF" w:rsidP="00AE28CF">
      <w:pPr>
        <w:spacing w:line="340" w:lineRule="atLeast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starosta obce</w:t>
      </w:r>
    </w:p>
    <w:p w:rsidR="00AE28CF" w:rsidRPr="00942C13" w:rsidRDefault="00AE28CF" w:rsidP="00AE28C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spacing w:line="340" w:lineRule="exact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spacing w:line="340" w:lineRule="exact"/>
        <w:rPr>
          <w:rFonts w:ascii="Arial" w:hAnsi="Arial" w:cs="Arial"/>
          <w:sz w:val="18"/>
          <w:szCs w:val="18"/>
        </w:rPr>
      </w:pPr>
    </w:p>
    <w:p w:rsidR="00CA0076" w:rsidRPr="00165E35" w:rsidRDefault="00CA0076" w:rsidP="00CA0076">
      <w:pPr>
        <w:spacing w:line="340" w:lineRule="exact"/>
        <w:rPr>
          <w:rFonts w:ascii="Arial" w:hAnsi="Arial" w:cs="Arial"/>
          <w:sz w:val="18"/>
          <w:szCs w:val="18"/>
        </w:rPr>
      </w:pPr>
    </w:p>
    <w:sectPr w:rsidR="00CA0076" w:rsidRPr="0016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76"/>
    <w:rsid w:val="004C725D"/>
    <w:rsid w:val="00583219"/>
    <w:rsid w:val="006B799C"/>
    <w:rsid w:val="00AE28CF"/>
    <w:rsid w:val="00CA0076"/>
    <w:rsid w:val="00E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754D3-90BB-4614-9A79-D79F26AE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2</cp:revision>
  <dcterms:created xsi:type="dcterms:W3CDTF">2019-03-27T15:40:00Z</dcterms:created>
  <dcterms:modified xsi:type="dcterms:W3CDTF">2019-03-27T15:40:00Z</dcterms:modified>
</cp:coreProperties>
</file>