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620D2F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56939785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620D2F">
        <w:rPr>
          <w:b/>
          <w:color w:val="000000"/>
        </w:rPr>
        <w:t>21.4.</w:t>
      </w:r>
      <w:bookmarkStart w:id="0" w:name="_GoBack"/>
      <w:bookmarkEnd w:id="0"/>
      <w:r w:rsidR="006B2B88">
        <w:rPr>
          <w:b/>
          <w:color w:val="000000"/>
        </w:rPr>
        <w:t>2020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4E33FA" w:rsidRPr="00990F49" w:rsidRDefault="004E33FA" w:rsidP="004E33FA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4E33FA" w:rsidRPr="00990F49" w:rsidRDefault="004E33FA" w:rsidP="004E33FA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4E33FA" w:rsidRPr="00990F49" w:rsidRDefault="004E33FA" w:rsidP="004E33FA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4E33FA" w:rsidRPr="00990F49" w:rsidRDefault="004E33FA" w:rsidP="004E33FA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4E33FA" w:rsidRDefault="004E33FA" w:rsidP="004E33FA">
      <w:pPr>
        <w:ind w:left="360"/>
      </w:pPr>
      <w:proofErr w:type="gramStart"/>
      <w:r w:rsidRPr="00990F49">
        <w:rPr>
          <w:color w:val="000000"/>
        </w:rPr>
        <w:t xml:space="preserve">2)  </w:t>
      </w:r>
      <w:r w:rsidRPr="00613677">
        <w:rPr>
          <w:color w:val="000000"/>
        </w:rPr>
        <w:t>Projednání</w:t>
      </w:r>
      <w:proofErr w:type="gramEnd"/>
      <w:r w:rsidRPr="00613677">
        <w:rPr>
          <w:color w:val="000000"/>
        </w:rPr>
        <w:t xml:space="preserve"> zařazení </w:t>
      </w:r>
      <w:r w:rsidRPr="00613677">
        <w:t>správního území obce do územní působnosti Místní akční skupiny</w:t>
      </w:r>
    </w:p>
    <w:p w:rsidR="004E33FA" w:rsidRPr="00613677" w:rsidRDefault="004E33FA" w:rsidP="004E33FA">
      <w:pPr>
        <w:ind w:left="360"/>
      </w:pPr>
      <w:r>
        <w:t xml:space="preserve">     </w:t>
      </w:r>
      <w:r w:rsidRPr="00613677">
        <w:t xml:space="preserve">SVATOJIŘSKÝ </w:t>
      </w:r>
      <w:proofErr w:type="gramStart"/>
      <w:r w:rsidRPr="00613677">
        <w:t xml:space="preserve">LES, </w:t>
      </w:r>
      <w:proofErr w:type="spellStart"/>
      <w:r w:rsidRPr="00613677">
        <w:t>z.s</w:t>
      </w:r>
      <w:proofErr w:type="spellEnd"/>
      <w:r w:rsidRPr="00613677">
        <w:t>.</w:t>
      </w:r>
      <w:proofErr w:type="gramEnd"/>
      <w:r w:rsidRPr="00613677">
        <w:t xml:space="preserve"> na programové období 2021–2027.</w:t>
      </w:r>
    </w:p>
    <w:p w:rsidR="004E33FA" w:rsidRPr="00990F49" w:rsidRDefault="004E33FA" w:rsidP="004E33FA">
      <w:pPr>
        <w:tabs>
          <w:tab w:val="left" w:pos="1575"/>
        </w:tabs>
        <w:ind w:firstLine="360"/>
        <w:jc w:val="both"/>
        <w:rPr>
          <w:color w:val="000000"/>
        </w:rPr>
      </w:pPr>
      <w:proofErr w:type="gramStart"/>
      <w:r w:rsidRPr="00990F49">
        <w:rPr>
          <w:color w:val="000000"/>
        </w:rPr>
        <w:t>3)  Projednání</w:t>
      </w:r>
      <w:proofErr w:type="gramEnd"/>
      <w:r w:rsidRPr="00990F49">
        <w:rPr>
          <w:color w:val="000000"/>
        </w:rPr>
        <w:t xml:space="preserve"> </w:t>
      </w:r>
      <w:r>
        <w:rPr>
          <w:color w:val="000000"/>
        </w:rPr>
        <w:t>stavebních úprav před obecní budovou čp. 17.</w:t>
      </w:r>
    </w:p>
    <w:p w:rsidR="004E33FA" w:rsidRPr="00990F49" w:rsidRDefault="004E33FA" w:rsidP="004E33FA">
      <w:pPr>
        <w:ind w:left="360"/>
      </w:pPr>
      <w:proofErr w:type="gramStart"/>
      <w:r w:rsidRPr="00990F49">
        <w:rPr>
          <w:color w:val="000000"/>
        </w:rPr>
        <w:t>4)  Projednání</w:t>
      </w:r>
      <w:proofErr w:type="gramEnd"/>
      <w:r w:rsidRPr="00990F49">
        <w:rPr>
          <w:color w:val="000000"/>
        </w:rPr>
        <w:t xml:space="preserve"> </w:t>
      </w:r>
      <w:r>
        <w:rPr>
          <w:color w:val="000000"/>
        </w:rPr>
        <w:t>stavebních úprav v MŠ Chudíř na zřízení denní místnosti.</w:t>
      </w:r>
    </w:p>
    <w:p w:rsidR="004E33FA" w:rsidRDefault="004E33FA" w:rsidP="004E33FA">
      <w:pPr>
        <w:tabs>
          <w:tab w:val="left" w:pos="1575"/>
        </w:tabs>
        <w:jc w:val="both"/>
      </w:pPr>
      <w:r w:rsidRPr="00990F49">
        <w:rPr>
          <w:rFonts w:eastAsia="Calibri"/>
          <w:lang w:eastAsia="en-US"/>
        </w:rPr>
        <w:t xml:space="preserve">     </w:t>
      </w:r>
      <w:r w:rsidRPr="00990F49">
        <w:rPr>
          <w:color w:val="000000"/>
        </w:rPr>
        <w:t xml:space="preserve"> </w:t>
      </w:r>
      <w:proofErr w:type="gramStart"/>
      <w:r w:rsidRPr="00990F49">
        <w:rPr>
          <w:color w:val="000000"/>
        </w:rPr>
        <w:t>5)  Projednání</w:t>
      </w:r>
      <w:proofErr w:type="gramEnd"/>
      <w:r w:rsidRPr="00990F49">
        <w:rPr>
          <w:color w:val="000000"/>
        </w:rPr>
        <w:t xml:space="preserve"> uzavření smlouvy </w:t>
      </w:r>
      <w:r w:rsidRPr="00990F49">
        <w:t xml:space="preserve">o </w:t>
      </w:r>
      <w:r>
        <w:t>budoucí smlouvě o zřízení věcného břemene a dohodu</w:t>
      </w:r>
    </w:p>
    <w:p w:rsidR="004E33FA" w:rsidRDefault="004E33FA" w:rsidP="004E33FA">
      <w:pPr>
        <w:tabs>
          <w:tab w:val="left" w:pos="1575"/>
        </w:tabs>
        <w:jc w:val="both"/>
      </w:pPr>
      <w:r>
        <w:t xml:space="preserve">            o umístění stavby mezi obcí Chudíř a ČEZ Distribuce.</w:t>
      </w:r>
    </w:p>
    <w:p w:rsidR="004E33FA" w:rsidRPr="005F312B" w:rsidRDefault="004E33FA" w:rsidP="004E33FA">
      <w:pPr>
        <w:tabs>
          <w:tab w:val="left" w:pos="1575"/>
        </w:tabs>
        <w:jc w:val="both"/>
      </w:pPr>
      <w:r w:rsidRPr="00990F49">
        <w:t xml:space="preserve">      </w:t>
      </w:r>
      <w:proofErr w:type="gramStart"/>
      <w:r>
        <w:t>6</w:t>
      </w:r>
      <w:r w:rsidRPr="00990F49">
        <w:t xml:space="preserve">)  </w:t>
      </w:r>
      <w:r w:rsidRPr="00990F49">
        <w:rPr>
          <w:color w:val="000000"/>
        </w:rPr>
        <w:t>Zpráva</w:t>
      </w:r>
      <w:proofErr w:type="gramEnd"/>
      <w:r w:rsidRPr="00990F49">
        <w:rPr>
          <w:color w:val="000000"/>
        </w:rPr>
        <w:t xml:space="preserve"> finančního výboru.</w:t>
      </w:r>
    </w:p>
    <w:p w:rsidR="004E33FA" w:rsidRDefault="004E33FA" w:rsidP="004E33FA">
      <w:pPr>
        <w:ind w:firstLine="360"/>
        <w:jc w:val="both"/>
        <w:rPr>
          <w:color w:val="000000"/>
        </w:rPr>
      </w:pPr>
      <w:proofErr w:type="gramStart"/>
      <w:r>
        <w:t>7</w:t>
      </w:r>
      <w:r w:rsidRPr="00990F49">
        <w:t xml:space="preserve">)  </w:t>
      </w:r>
      <w:r w:rsidRPr="00990F49">
        <w:rPr>
          <w:color w:val="000000"/>
        </w:rPr>
        <w:t>Zpráva</w:t>
      </w:r>
      <w:proofErr w:type="gramEnd"/>
      <w:r w:rsidRPr="00990F49">
        <w:rPr>
          <w:color w:val="000000"/>
        </w:rPr>
        <w:t xml:space="preserve"> kontrolního výboru.</w:t>
      </w:r>
    </w:p>
    <w:p w:rsidR="004E33FA" w:rsidRDefault="004E33FA" w:rsidP="004E33FA">
      <w:pPr>
        <w:tabs>
          <w:tab w:val="left" w:pos="1575"/>
        </w:tabs>
        <w:jc w:val="both"/>
      </w:pPr>
      <w:r w:rsidRPr="00D84EA3">
        <w:rPr>
          <w:color w:val="000000"/>
        </w:rPr>
        <w:t xml:space="preserve">      </w:t>
      </w:r>
      <w:proofErr w:type="gramStart"/>
      <w:r w:rsidRPr="00D84EA3">
        <w:rPr>
          <w:color w:val="000000"/>
        </w:rPr>
        <w:t xml:space="preserve">8) </w:t>
      </w:r>
      <w:r>
        <w:rPr>
          <w:color w:val="000000"/>
        </w:rPr>
        <w:t xml:space="preserve">  </w:t>
      </w:r>
      <w:r w:rsidRPr="00D84EA3">
        <w:rPr>
          <w:color w:val="000000"/>
        </w:rPr>
        <w:t>Projednání</w:t>
      </w:r>
      <w:proofErr w:type="gramEnd"/>
      <w:r w:rsidRPr="00D84EA3">
        <w:rPr>
          <w:color w:val="000000"/>
        </w:rPr>
        <w:t xml:space="preserve"> uzavření smlouvy </w:t>
      </w:r>
      <w:r w:rsidRPr="00D84EA3">
        <w:t>o dílo č. 20/2020</w:t>
      </w:r>
      <w:r>
        <w:t>.</w:t>
      </w:r>
    </w:p>
    <w:p w:rsidR="004E33FA" w:rsidRPr="00D84EA3" w:rsidRDefault="004E33FA" w:rsidP="004E33FA">
      <w:pPr>
        <w:tabs>
          <w:tab w:val="left" w:pos="1575"/>
        </w:tabs>
        <w:jc w:val="both"/>
      </w:pPr>
      <w:r>
        <w:t xml:space="preserve">      </w:t>
      </w:r>
      <w:proofErr w:type="gramStart"/>
      <w:r>
        <w:t>9)   Rozpočtové</w:t>
      </w:r>
      <w:proofErr w:type="gramEnd"/>
      <w:r>
        <w:t xml:space="preserve"> opatření č. 3.</w:t>
      </w:r>
    </w:p>
    <w:p w:rsidR="004E33FA" w:rsidRPr="00990F49" w:rsidRDefault="004E33FA" w:rsidP="004E33FA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10</w:t>
      </w:r>
      <w:r w:rsidRPr="00990F49">
        <w:t>)  Různé</w:t>
      </w:r>
      <w:proofErr w:type="gramEnd"/>
      <w:r w:rsidRPr="00990F49">
        <w:t>.</w:t>
      </w:r>
    </w:p>
    <w:p w:rsidR="004E33FA" w:rsidRPr="00990F49" w:rsidRDefault="004E33FA" w:rsidP="004E33FA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r>
        <w:rPr>
          <w:color w:val="000000"/>
        </w:rPr>
        <w:t>11</w:t>
      </w:r>
      <w:r w:rsidRPr="00990F49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4E33FA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20D2F"/>
    <w:rsid w:val="00637D71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279DB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AA39-86E3-41F6-959F-DA1D4C27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2019-12-17T20:51:00Z</cp:lastPrinted>
  <dcterms:created xsi:type="dcterms:W3CDTF">2020-07-22T14:07:00Z</dcterms:created>
  <dcterms:modified xsi:type="dcterms:W3CDTF">2020-07-22T14:16:00Z</dcterms:modified>
</cp:coreProperties>
</file>